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FD4BA" w14:textId="77777777" w:rsidR="00D83B04" w:rsidRDefault="006D29E6" w:rsidP="00806883">
      <w:pPr>
        <w:pStyle w:val="NoSpacing"/>
        <w:tabs>
          <w:tab w:val="right" w:pos="9026"/>
        </w:tabs>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B857E6E" wp14:editId="65A7F925">
                <wp:simplePos x="0" y="0"/>
                <wp:positionH relativeFrom="column">
                  <wp:posOffset>-9525</wp:posOffset>
                </wp:positionH>
                <wp:positionV relativeFrom="paragraph">
                  <wp:posOffset>1905</wp:posOffset>
                </wp:positionV>
                <wp:extent cx="5760000" cy="0"/>
                <wp:effectExtent l="0" t="19050" r="31750" b="19050"/>
                <wp:wrapNone/>
                <wp:docPr id="3" name="Straight Connector 3"/>
                <wp:cNvGraphicFramePr/>
                <a:graphic xmlns:a="http://schemas.openxmlformats.org/drawingml/2006/main">
                  <a:graphicData uri="http://schemas.microsoft.com/office/word/2010/wordprocessingShape">
                    <wps:wsp>
                      <wps:cNvCnPr/>
                      <wps:spPr>
                        <a:xfrm>
                          <a:off x="0" y="0"/>
                          <a:ext cx="5760000" cy="0"/>
                        </a:xfrm>
                        <a:prstGeom prst="line">
                          <a:avLst/>
                        </a:prstGeom>
                        <a:ln w="28575">
                          <a:solidFill>
                            <a:srgbClr val="FCEB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69DA2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pt" to="4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" strokecolor="#fceb00" strokeweight="2.25pt">
                <v:stroke joinstyle="miter"/>
              </v:line>
            </w:pict>
          </mc:Fallback>
        </mc:AlternateContent>
      </w:r>
      <w:r w:rsidR="008D4BC8">
        <w:rPr>
          <w:rFonts w:ascii="Arial" w:hAnsi="Arial" w:cs="Arial"/>
        </w:rPr>
        <w:tab/>
      </w:r>
    </w:p>
    <w:p w14:paraId="59909C71" w14:textId="77777777" w:rsidR="000778C8" w:rsidRPr="0022552F" w:rsidRDefault="0022552F" w:rsidP="000778C8">
      <w:pPr>
        <w:pStyle w:val="NoSpacing"/>
        <w:rPr>
          <w:rFonts w:ascii="Arial" w:hAnsi="Arial" w:cs="Arial"/>
        </w:rPr>
      </w:pPr>
      <w:bookmarkStart w:id="0" w:name="_Hlk506554309"/>
      <w:r w:rsidRPr="0022552F">
        <w:rPr>
          <w:rFonts w:ascii="Arial" w:hAnsi="Arial" w:cs="Arial"/>
        </w:rPr>
        <w:t>Randall Contracting Limited</w:t>
      </w:r>
      <w:r w:rsidR="007349AB" w:rsidRPr="0022552F">
        <w:rPr>
          <w:rFonts w:ascii="Arial" w:hAnsi="Arial" w:cs="Arial"/>
        </w:rPr>
        <w:t xml:space="preserve"> </w:t>
      </w:r>
      <w:bookmarkEnd w:id="0"/>
      <w:r w:rsidR="000778C8" w:rsidRPr="0022552F">
        <w:rPr>
          <w:rFonts w:ascii="Arial" w:hAnsi="Arial" w:cs="Arial"/>
        </w:rPr>
        <w:t>is committed to driving out acts of modern day slavery and human trafficking within its business and that from within its supply chains, including sub-contractors and partners.</w:t>
      </w:r>
    </w:p>
    <w:p w14:paraId="1BCE6FB9" w14:textId="77777777" w:rsidR="000778C8" w:rsidRPr="0022552F" w:rsidRDefault="000778C8" w:rsidP="000778C8">
      <w:pPr>
        <w:pStyle w:val="NoSpacing"/>
        <w:rPr>
          <w:rFonts w:ascii="Arial" w:hAnsi="Arial" w:cs="Arial"/>
        </w:rPr>
      </w:pPr>
    </w:p>
    <w:p w14:paraId="59A0C96C" w14:textId="77777777" w:rsidR="000778C8" w:rsidRPr="0022552F" w:rsidRDefault="000778C8" w:rsidP="000778C8">
      <w:pPr>
        <w:pStyle w:val="NoSpacing"/>
        <w:rPr>
          <w:rFonts w:ascii="Arial" w:hAnsi="Arial" w:cs="Arial"/>
        </w:rPr>
      </w:pPr>
      <w:r w:rsidRPr="0022552F">
        <w:rPr>
          <w:rFonts w:ascii="Arial" w:hAnsi="Arial" w:cs="Arial"/>
        </w:rPr>
        <w:t xml:space="preserve">The company acknowledges responsibility to the Modern Slavery Act 2015 and will ensure transparency within the organisation and with suppliers of goods and services to the organisation. These make up the supply chain within </w:t>
      </w:r>
      <w:r w:rsidR="0022552F" w:rsidRPr="0022552F">
        <w:rPr>
          <w:rFonts w:ascii="Arial" w:hAnsi="Arial" w:cs="Arial"/>
        </w:rPr>
        <w:t>Randall Contracting Limited.</w:t>
      </w:r>
    </w:p>
    <w:p w14:paraId="085C1D70" w14:textId="77777777" w:rsidR="000778C8" w:rsidRPr="0022552F" w:rsidRDefault="000778C8" w:rsidP="000778C8">
      <w:pPr>
        <w:pStyle w:val="NoSpacing"/>
        <w:rPr>
          <w:rFonts w:ascii="Arial" w:hAnsi="Arial" w:cs="Arial"/>
        </w:rPr>
      </w:pPr>
    </w:p>
    <w:p w14:paraId="50E20610" w14:textId="77777777" w:rsidR="000778C8" w:rsidRPr="0022552F" w:rsidRDefault="000778C8" w:rsidP="000778C8">
      <w:pPr>
        <w:pStyle w:val="NoSpacing"/>
        <w:rPr>
          <w:rFonts w:ascii="Arial" w:hAnsi="Arial" w:cs="Arial"/>
        </w:rPr>
      </w:pPr>
      <w:r w:rsidRPr="0022552F">
        <w:rPr>
          <w:rFonts w:ascii="Arial" w:hAnsi="Arial" w:cs="Arial"/>
        </w:rPr>
        <w:t xml:space="preserve">As part of the company’s due diligence processes into slavery and human trafficking the supplier approval process will incorporate a review of the controls undertaken by the supplier. </w:t>
      </w:r>
    </w:p>
    <w:p w14:paraId="0A0F6C62" w14:textId="77777777" w:rsidR="000778C8" w:rsidRPr="0022552F" w:rsidRDefault="000778C8" w:rsidP="000778C8">
      <w:pPr>
        <w:pStyle w:val="NoSpacing"/>
        <w:rPr>
          <w:rFonts w:ascii="Arial" w:hAnsi="Arial" w:cs="Arial"/>
        </w:rPr>
      </w:pPr>
    </w:p>
    <w:p w14:paraId="0CBD938B" w14:textId="77777777" w:rsidR="000778C8" w:rsidRPr="0022552F" w:rsidRDefault="000778C8" w:rsidP="000778C8">
      <w:pPr>
        <w:pStyle w:val="NoSpacing"/>
        <w:rPr>
          <w:rFonts w:ascii="Arial" w:hAnsi="Arial" w:cs="Arial"/>
        </w:rPr>
      </w:pPr>
      <w:r w:rsidRPr="0022552F">
        <w:rPr>
          <w:rFonts w:ascii="Arial" w:hAnsi="Arial" w:cs="Arial"/>
        </w:rPr>
        <w:t>Imported goods from sources from outside the UK and EU are potentially more at</w:t>
      </w:r>
    </w:p>
    <w:p w14:paraId="5FD1E7DA" w14:textId="77777777" w:rsidR="000778C8" w:rsidRPr="0022552F" w:rsidRDefault="000778C8" w:rsidP="000778C8">
      <w:pPr>
        <w:pStyle w:val="NoSpacing"/>
        <w:rPr>
          <w:rFonts w:ascii="Arial" w:hAnsi="Arial" w:cs="Arial"/>
        </w:rPr>
      </w:pPr>
      <w:r w:rsidRPr="0022552F">
        <w:rPr>
          <w:rFonts w:ascii="Arial" w:hAnsi="Arial" w:cs="Arial"/>
        </w:rPr>
        <w:t xml:space="preserve">risk for slavery/human trafficking issues. </w:t>
      </w:r>
    </w:p>
    <w:p w14:paraId="12B8846B" w14:textId="77777777" w:rsidR="000778C8" w:rsidRPr="0022552F" w:rsidRDefault="000778C8" w:rsidP="000778C8">
      <w:pPr>
        <w:pStyle w:val="NoSpacing"/>
        <w:rPr>
          <w:rFonts w:ascii="Arial" w:hAnsi="Arial" w:cs="Arial"/>
        </w:rPr>
      </w:pPr>
    </w:p>
    <w:p w14:paraId="4BBCB7C4" w14:textId="77777777" w:rsidR="000778C8" w:rsidRPr="0022552F" w:rsidRDefault="000778C8" w:rsidP="000778C8">
      <w:pPr>
        <w:pStyle w:val="NoSpacing"/>
        <w:rPr>
          <w:rFonts w:ascii="Arial" w:hAnsi="Arial" w:cs="Arial"/>
        </w:rPr>
      </w:pPr>
      <w:r w:rsidRPr="0022552F">
        <w:rPr>
          <w:rFonts w:ascii="Arial" w:hAnsi="Arial" w:cs="Arial"/>
        </w:rPr>
        <w:t>The level of management control required for these sources will be continually monitored.</w:t>
      </w:r>
    </w:p>
    <w:p w14:paraId="21E2AB34" w14:textId="77777777" w:rsidR="000778C8" w:rsidRPr="0022552F" w:rsidRDefault="000778C8" w:rsidP="000778C8">
      <w:pPr>
        <w:pStyle w:val="NoSpacing"/>
        <w:rPr>
          <w:rFonts w:ascii="Arial" w:hAnsi="Arial" w:cs="Arial"/>
        </w:rPr>
      </w:pPr>
    </w:p>
    <w:p w14:paraId="0FCEAAEF" w14:textId="77777777" w:rsidR="000778C8" w:rsidRPr="0022552F" w:rsidRDefault="000778C8" w:rsidP="000778C8">
      <w:pPr>
        <w:pStyle w:val="NoSpacing"/>
        <w:rPr>
          <w:rFonts w:ascii="Arial" w:hAnsi="Arial" w:cs="Arial"/>
        </w:rPr>
      </w:pPr>
      <w:r w:rsidRPr="0022552F">
        <w:rPr>
          <w:rFonts w:ascii="Arial" w:hAnsi="Arial" w:cs="Arial"/>
        </w:rPr>
        <w:t>The company will not support or deal with any business knowingly involved in slavery or human trafficking.</w:t>
      </w:r>
    </w:p>
    <w:p w14:paraId="0680396B" w14:textId="77777777" w:rsidR="000778C8" w:rsidRPr="0022552F" w:rsidRDefault="000778C8" w:rsidP="000778C8">
      <w:pPr>
        <w:pStyle w:val="NoSpacing"/>
        <w:rPr>
          <w:rFonts w:ascii="Arial" w:hAnsi="Arial" w:cs="Arial"/>
        </w:rPr>
      </w:pPr>
    </w:p>
    <w:p w14:paraId="00275FE5" w14:textId="77777777" w:rsidR="000778C8" w:rsidRPr="0022552F" w:rsidRDefault="000778C8" w:rsidP="000778C8">
      <w:pPr>
        <w:pStyle w:val="NoSpacing"/>
        <w:rPr>
          <w:rFonts w:ascii="Arial" w:hAnsi="Arial" w:cs="Arial"/>
        </w:rPr>
      </w:pPr>
      <w:r w:rsidRPr="0022552F">
        <w:rPr>
          <w:rFonts w:ascii="Arial" w:hAnsi="Arial" w:cs="Arial"/>
        </w:rPr>
        <w:t>The Directors and senior management shall take responsibility for implementing this policy statement and its objectives and shall provide adequate resources (training, etc.) and investment to ensure that slavery and human trafficking is not taking place within</w:t>
      </w:r>
    </w:p>
    <w:p w14:paraId="01967324" w14:textId="77777777" w:rsidR="000778C8" w:rsidRPr="0022552F" w:rsidRDefault="000778C8" w:rsidP="000778C8">
      <w:pPr>
        <w:pStyle w:val="NoSpacing"/>
        <w:rPr>
          <w:rFonts w:ascii="Arial" w:hAnsi="Arial" w:cs="Arial"/>
        </w:rPr>
      </w:pPr>
      <w:r w:rsidRPr="0022552F">
        <w:rPr>
          <w:rFonts w:ascii="Arial" w:hAnsi="Arial" w:cs="Arial"/>
        </w:rPr>
        <w:t>the organisation and within its supply chains.</w:t>
      </w:r>
    </w:p>
    <w:p w14:paraId="03CBE03C" w14:textId="77777777" w:rsidR="000778C8" w:rsidRPr="0022552F" w:rsidRDefault="000778C8" w:rsidP="000778C8">
      <w:pPr>
        <w:pStyle w:val="NoSpacing"/>
        <w:rPr>
          <w:rFonts w:ascii="Arial" w:hAnsi="Arial" w:cs="Arial"/>
        </w:rPr>
      </w:pPr>
    </w:p>
    <w:p w14:paraId="3F660978" w14:textId="77777777" w:rsidR="000778C8" w:rsidRPr="0022552F" w:rsidRDefault="000778C8" w:rsidP="000778C8">
      <w:pPr>
        <w:pStyle w:val="NoSpacing"/>
        <w:rPr>
          <w:rFonts w:ascii="Arial" w:hAnsi="Arial" w:cs="Arial"/>
        </w:rPr>
      </w:pPr>
      <w:r w:rsidRPr="0022552F">
        <w:rPr>
          <w:rFonts w:ascii="Arial" w:hAnsi="Arial" w:cs="Arial"/>
        </w:rPr>
        <w:t>This policy will be communicated to all levels of the company.</w:t>
      </w:r>
    </w:p>
    <w:p w14:paraId="48860B13" w14:textId="77777777" w:rsidR="000778C8" w:rsidRPr="0022552F" w:rsidRDefault="000778C8" w:rsidP="000778C8">
      <w:pPr>
        <w:pStyle w:val="NoSpacing"/>
        <w:rPr>
          <w:rFonts w:ascii="Arial" w:hAnsi="Arial" w:cs="Arial"/>
        </w:rPr>
      </w:pPr>
    </w:p>
    <w:p w14:paraId="5963A082" w14:textId="77777777" w:rsidR="000778C8" w:rsidRPr="0022552F" w:rsidRDefault="000778C8" w:rsidP="000778C8">
      <w:pPr>
        <w:pStyle w:val="NoSpacing"/>
        <w:rPr>
          <w:rFonts w:ascii="Arial" w:hAnsi="Arial" w:cs="Arial"/>
        </w:rPr>
      </w:pPr>
      <w:r w:rsidRPr="0022552F">
        <w:rPr>
          <w:rFonts w:ascii="Arial" w:hAnsi="Arial" w:cs="Arial"/>
        </w:rPr>
        <w:t>This policy statement will be reviewed annually to ensure its continuing suitability and relevance to the company activities and published.</w:t>
      </w:r>
    </w:p>
    <w:p w14:paraId="5E117570" w14:textId="77777777" w:rsidR="000778C8" w:rsidRDefault="000778C8" w:rsidP="000778C8">
      <w:pPr>
        <w:pStyle w:val="NoSpacing"/>
        <w:rPr>
          <w:rFonts w:ascii="Arial" w:hAnsi="Arial" w:cs="Arial"/>
        </w:rPr>
      </w:pPr>
    </w:p>
    <w:p w14:paraId="5ED33E33" w14:textId="77777777" w:rsidR="000778C8" w:rsidRDefault="000778C8" w:rsidP="000778C8">
      <w:pPr>
        <w:pStyle w:val="NoSpacing"/>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3498"/>
        <w:gridCol w:w="1243"/>
        <w:gridCol w:w="2234"/>
      </w:tblGrid>
      <w:tr w:rsidR="000778C8" w:rsidRPr="00E77E42" w14:paraId="4FE207AD" w14:textId="77777777" w:rsidTr="00FD266C">
        <w:trPr>
          <w:trHeight w:val="956"/>
        </w:trPr>
        <w:tc>
          <w:tcPr>
            <w:tcW w:w="2046" w:type="dxa"/>
            <w:shd w:val="clear" w:color="auto" w:fill="D9D9D9"/>
            <w:vAlign w:val="center"/>
          </w:tcPr>
          <w:p w14:paraId="690615AC" w14:textId="77777777" w:rsidR="000778C8" w:rsidRPr="00E77E42" w:rsidRDefault="000778C8" w:rsidP="00BC61AF">
            <w:pPr>
              <w:pStyle w:val="PlainText"/>
              <w:rPr>
                <w:rFonts w:ascii="Arial" w:hAnsi="Arial"/>
                <w:b/>
                <w:sz w:val="22"/>
                <w:szCs w:val="22"/>
                <w:lang w:val="en-GB"/>
              </w:rPr>
            </w:pPr>
            <w:r w:rsidRPr="00E77E42">
              <w:rPr>
                <w:rFonts w:ascii="Arial" w:hAnsi="Arial"/>
                <w:b/>
                <w:sz w:val="22"/>
                <w:szCs w:val="22"/>
                <w:lang w:val="en-GB"/>
              </w:rPr>
              <w:t>Signed</w:t>
            </w:r>
          </w:p>
        </w:tc>
        <w:tc>
          <w:tcPr>
            <w:tcW w:w="3498" w:type="dxa"/>
            <w:shd w:val="clear" w:color="auto" w:fill="auto"/>
            <w:vAlign w:val="center"/>
          </w:tcPr>
          <w:p w14:paraId="297A5DF3" w14:textId="1027C9C0" w:rsidR="000778C8" w:rsidRPr="007349AB" w:rsidRDefault="00737C3D" w:rsidP="00BC61AF">
            <w:pPr>
              <w:pStyle w:val="PlainText"/>
              <w:rPr>
                <w:rFonts w:ascii="Arial" w:hAnsi="Arial"/>
                <w:b/>
                <w:sz w:val="22"/>
                <w:szCs w:val="22"/>
                <w:lang w:val="en-GB"/>
              </w:rPr>
            </w:pPr>
            <w:r>
              <w:rPr>
                <w:noProof/>
                <w:lang w:val="en-GB" w:eastAsia="en-GB"/>
              </w:rPr>
              <w:drawing>
                <wp:inline distT="0" distB="0" distL="0" distR="0" wp14:anchorId="6173784E" wp14:editId="25DB32F6">
                  <wp:extent cx="1865630" cy="46355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463550"/>
                          </a:xfrm>
                          <a:prstGeom prst="rect">
                            <a:avLst/>
                          </a:prstGeom>
                          <a:noFill/>
                        </pic:spPr>
                      </pic:pic>
                    </a:graphicData>
                  </a:graphic>
                </wp:inline>
              </w:drawing>
            </w:r>
          </w:p>
        </w:tc>
        <w:tc>
          <w:tcPr>
            <w:tcW w:w="1243" w:type="dxa"/>
            <w:shd w:val="clear" w:color="auto" w:fill="D9D9D9"/>
            <w:vAlign w:val="center"/>
          </w:tcPr>
          <w:p w14:paraId="5672ED6C" w14:textId="77777777" w:rsidR="000778C8" w:rsidRPr="007349AB" w:rsidRDefault="000778C8" w:rsidP="00BC61AF">
            <w:pPr>
              <w:pStyle w:val="PlainText"/>
              <w:rPr>
                <w:rFonts w:ascii="Arial" w:hAnsi="Arial"/>
                <w:b/>
                <w:sz w:val="22"/>
                <w:szCs w:val="22"/>
                <w:lang w:val="en-GB"/>
              </w:rPr>
            </w:pPr>
            <w:r w:rsidRPr="007349AB">
              <w:rPr>
                <w:rFonts w:ascii="Arial" w:hAnsi="Arial"/>
                <w:b/>
                <w:sz w:val="22"/>
                <w:szCs w:val="22"/>
                <w:lang w:val="en-GB"/>
              </w:rPr>
              <w:t>Date</w:t>
            </w:r>
          </w:p>
        </w:tc>
        <w:tc>
          <w:tcPr>
            <w:tcW w:w="2234" w:type="dxa"/>
            <w:shd w:val="clear" w:color="auto" w:fill="auto"/>
            <w:vAlign w:val="center"/>
          </w:tcPr>
          <w:p w14:paraId="120B2047" w14:textId="2CFB8C5B" w:rsidR="000778C8" w:rsidRPr="007349AB" w:rsidRDefault="0015458D" w:rsidP="00BC61AF">
            <w:pPr>
              <w:pStyle w:val="PlainText"/>
              <w:rPr>
                <w:rFonts w:ascii="Arial" w:hAnsi="Arial"/>
                <w:sz w:val="22"/>
                <w:szCs w:val="22"/>
                <w:lang w:val="en-GB"/>
              </w:rPr>
            </w:pPr>
            <w:r>
              <w:rPr>
                <w:rFonts w:ascii="Arial" w:hAnsi="Arial"/>
                <w:sz w:val="22"/>
                <w:szCs w:val="22"/>
                <w:lang w:val="en-GB"/>
              </w:rPr>
              <w:t>2/3/2020</w:t>
            </w:r>
          </w:p>
        </w:tc>
      </w:tr>
      <w:tr w:rsidR="000778C8" w:rsidRPr="00E77E42" w14:paraId="4AEC945A" w14:textId="77777777" w:rsidTr="00374AF4">
        <w:trPr>
          <w:trHeight w:val="454"/>
        </w:trPr>
        <w:tc>
          <w:tcPr>
            <w:tcW w:w="2046" w:type="dxa"/>
            <w:shd w:val="clear" w:color="auto" w:fill="D9D9D9"/>
            <w:vAlign w:val="center"/>
          </w:tcPr>
          <w:p w14:paraId="2D4D676B" w14:textId="77777777" w:rsidR="000778C8" w:rsidRPr="00E77E42" w:rsidRDefault="000778C8" w:rsidP="00BC61AF">
            <w:pPr>
              <w:pStyle w:val="PlainText"/>
              <w:rPr>
                <w:rFonts w:ascii="Arial" w:hAnsi="Arial"/>
                <w:b/>
                <w:sz w:val="22"/>
                <w:szCs w:val="22"/>
                <w:lang w:val="en-GB"/>
              </w:rPr>
            </w:pPr>
            <w:r w:rsidRPr="00E77E42">
              <w:rPr>
                <w:rFonts w:ascii="Arial" w:hAnsi="Arial"/>
                <w:b/>
                <w:sz w:val="22"/>
                <w:szCs w:val="22"/>
                <w:lang w:val="en-GB"/>
              </w:rPr>
              <w:t>Name</w:t>
            </w:r>
          </w:p>
        </w:tc>
        <w:tc>
          <w:tcPr>
            <w:tcW w:w="6975" w:type="dxa"/>
            <w:gridSpan w:val="3"/>
            <w:shd w:val="clear" w:color="auto" w:fill="auto"/>
            <w:vAlign w:val="center"/>
          </w:tcPr>
          <w:p w14:paraId="0D85391C" w14:textId="4F6568EB" w:rsidR="000778C8" w:rsidRPr="007349AB" w:rsidRDefault="00737C3D" w:rsidP="00BC61AF">
            <w:pPr>
              <w:pStyle w:val="PlainText"/>
              <w:rPr>
                <w:rFonts w:ascii="Arial" w:hAnsi="Arial"/>
                <w:sz w:val="22"/>
                <w:szCs w:val="22"/>
                <w:lang w:val="en-GB"/>
              </w:rPr>
            </w:pPr>
            <w:r w:rsidRPr="00737C3D">
              <w:rPr>
                <w:rFonts w:ascii="Arial" w:hAnsi="Arial"/>
                <w:sz w:val="22"/>
                <w:szCs w:val="22"/>
                <w:lang w:val="en-GB"/>
              </w:rPr>
              <w:t>Stephen Randall</w:t>
            </w:r>
          </w:p>
        </w:tc>
      </w:tr>
      <w:tr w:rsidR="000778C8" w:rsidRPr="00E77E42" w14:paraId="4F659FE2" w14:textId="77777777" w:rsidTr="00374AF4">
        <w:trPr>
          <w:trHeight w:val="454"/>
        </w:trPr>
        <w:tc>
          <w:tcPr>
            <w:tcW w:w="2046" w:type="dxa"/>
            <w:shd w:val="clear" w:color="auto" w:fill="D9D9D9"/>
            <w:vAlign w:val="center"/>
          </w:tcPr>
          <w:p w14:paraId="71042ED6" w14:textId="77777777" w:rsidR="000778C8" w:rsidRPr="00E77E42" w:rsidRDefault="000778C8" w:rsidP="00BC61AF">
            <w:pPr>
              <w:pStyle w:val="PlainText"/>
              <w:rPr>
                <w:rFonts w:ascii="Arial" w:hAnsi="Arial"/>
                <w:b/>
                <w:sz w:val="22"/>
                <w:szCs w:val="22"/>
                <w:lang w:val="en-GB"/>
              </w:rPr>
            </w:pPr>
            <w:r w:rsidRPr="00E77E42">
              <w:rPr>
                <w:rFonts w:ascii="Arial" w:hAnsi="Arial"/>
                <w:b/>
                <w:sz w:val="22"/>
                <w:szCs w:val="22"/>
                <w:lang w:val="en-GB"/>
              </w:rPr>
              <w:t>Position</w:t>
            </w:r>
          </w:p>
        </w:tc>
        <w:tc>
          <w:tcPr>
            <w:tcW w:w="6975" w:type="dxa"/>
            <w:gridSpan w:val="3"/>
            <w:shd w:val="clear" w:color="auto" w:fill="auto"/>
            <w:vAlign w:val="center"/>
          </w:tcPr>
          <w:p w14:paraId="4885C865" w14:textId="77777777" w:rsidR="000778C8" w:rsidRPr="007349AB" w:rsidRDefault="000778C8" w:rsidP="00BC61AF">
            <w:pPr>
              <w:pStyle w:val="PlainText"/>
              <w:rPr>
                <w:rFonts w:ascii="Arial" w:hAnsi="Arial"/>
                <w:sz w:val="22"/>
                <w:szCs w:val="22"/>
                <w:lang w:val="en-GB"/>
              </w:rPr>
            </w:pPr>
            <w:r w:rsidRPr="0022552F">
              <w:rPr>
                <w:rFonts w:ascii="Arial" w:hAnsi="Arial"/>
                <w:sz w:val="22"/>
                <w:szCs w:val="22"/>
                <w:lang w:val="en-GB"/>
              </w:rPr>
              <w:t>Director</w:t>
            </w:r>
          </w:p>
        </w:tc>
      </w:tr>
    </w:tbl>
    <w:p w14:paraId="08B38F1A" w14:textId="77777777" w:rsidR="000778C8" w:rsidRPr="000778C8" w:rsidRDefault="000778C8" w:rsidP="000778C8">
      <w:pPr>
        <w:pStyle w:val="NoSpacing"/>
        <w:rPr>
          <w:rFonts w:ascii="Arial" w:hAnsi="Arial" w:cs="Arial"/>
        </w:rPr>
      </w:pPr>
      <w:bookmarkStart w:id="1" w:name="_GoBack"/>
      <w:bookmarkEnd w:id="1"/>
    </w:p>
    <w:sectPr w:rsidR="000778C8" w:rsidRPr="000778C8" w:rsidSect="00D62F50">
      <w:footerReference w:type="default" r:id="rId8"/>
      <w:headerReference w:type="first" r:id="rId9"/>
      <w:footerReference w:type="first" r:id="rId10"/>
      <w:pgSz w:w="11906" w:h="16838"/>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1BA19" w14:textId="77777777" w:rsidR="00723D80" w:rsidRDefault="00723D80" w:rsidP="00911E26">
      <w:r>
        <w:separator/>
      </w:r>
    </w:p>
  </w:endnote>
  <w:endnote w:type="continuationSeparator" w:id="0">
    <w:p w14:paraId="5F759BD3" w14:textId="77777777" w:rsidR="00723D80" w:rsidRDefault="00723D80" w:rsidP="0091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1" w:type="pct"/>
      <w:tblInd w:w="-5" w:type="dxa"/>
      <w:tblBorders>
        <w:top w:val="single" w:sz="4" w:space="0" w:color="auto"/>
        <w:left w:val="single" w:sz="4" w:space="0" w:color="auto"/>
        <w:bottom w:val="single" w:sz="4" w:space="0" w:color="auto"/>
        <w:right w:val="single" w:sz="4" w:space="0" w:color="auto"/>
      </w:tblBorders>
      <w:shd w:val="clear" w:color="auto" w:fill="0070C0"/>
      <w:tblCellMar>
        <w:left w:w="115" w:type="dxa"/>
        <w:right w:w="115" w:type="dxa"/>
      </w:tblCellMar>
      <w:tblLook w:val="04A0" w:firstRow="1" w:lastRow="0" w:firstColumn="1" w:lastColumn="0" w:noHBand="0" w:noVBand="1"/>
    </w:tblPr>
    <w:tblGrid>
      <w:gridCol w:w="5028"/>
      <w:gridCol w:w="4044"/>
    </w:tblGrid>
    <w:tr w:rsidR="00391081" w:rsidRPr="00391081" w14:paraId="08EC3565" w14:textId="77777777" w:rsidTr="006D3FD2">
      <w:tc>
        <w:tcPr>
          <w:tcW w:w="2771" w:type="pct"/>
          <w:tcBorders>
            <w:top w:val="single" w:sz="4" w:space="0" w:color="auto"/>
            <w:left w:val="single" w:sz="4" w:space="0" w:color="auto"/>
            <w:bottom w:val="single" w:sz="4" w:space="0" w:color="auto"/>
            <w:right w:val="nil"/>
          </w:tcBorders>
          <w:shd w:val="clear" w:color="auto" w:fill="0070C0"/>
          <w:vAlign w:val="center"/>
          <w:hideMark/>
        </w:tcPr>
        <w:p w14:paraId="5C52DFCE" w14:textId="77777777" w:rsidR="00391081" w:rsidRPr="00391081" w:rsidRDefault="00391081" w:rsidP="00391081">
          <w:pPr>
            <w:tabs>
              <w:tab w:val="center" w:pos="4513"/>
              <w:tab w:val="right" w:pos="9026"/>
            </w:tabs>
            <w:spacing w:before="80" w:after="80"/>
            <w:jc w:val="both"/>
            <w:rPr>
              <w:b/>
              <w:caps/>
              <w:color w:val="FFFFFF"/>
              <w:sz w:val="20"/>
            </w:rPr>
          </w:pPr>
          <w:r w:rsidRPr="00391081">
            <w:rPr>
              <w:b/>
              <w:color w:val="FFFFFF"/>
              <w:sz w:val="20"/>
            </w:rPr>
            <w:t>Procedures</w:t>
          </w:r>
        </w:p>
      </w:tc>
      <w:tc>
        <w:tcPr>
          <w:tcW w:w="2229" w:type="pct"/>
          <w:tcBorders>
            <w:top w:val="single" w:sz="4" w:space="0" w:color="auto"/>
            <w:left w:val="nil"/>
            <w:bottom w:val="single" w:sz="4" w:space="0" w:color="auto"/>
            <w:right w:val="single" w:sz="4" w:space="0" w:color="auto"/>
          </w:tcBorders>
          <w:shd w:val="clear" w:color="auto" w:fill="0070C0"/>
          <w:vAlign w:val="center"/>
          <w:hideMark/>
        </w:tcPr>
        <w:p w14:paraId="7260DC31" w14:textId="77777777" w:rsidR="00391081" w:rsidRPr="00391081" w:rsidRDefault="00391081" w:rsidP="00391081">
          <w:pPr>
            <w:tabs>
              <w:tab w:val="center" w:pos="4513"/>
              <w:tab w:val="right" w:pos="9026"/>
            </w:tabs>
            <w:rPr>
              <w:b/>
              <w:color w:val="FFFFFF"/>
              <w:sz w:val="20"/>
              <w:szCs w:val="24"/>
            </w:rPr>
          </w:pPr>
          <w:r w:rsidRPr="00391081">
            <w:rPr>
              <w:b/>
              <w:color w:val="FFFFFF"/>
              <w:sz w:val="20"/>
            </w:rPr>
            <w:t xml:space="preserve">                                                 Page </w:t>
          </w:r>
          <w:r w:rsidRPr="00391081">
            <w:rPr>
              <w:b/>
              <w:bCs/>
              <w:color w:val="FFFFFF"/>
              <w:sz w:val="20"/>
            </w:rPr>
            <w:fldChar w:fldCharType="begin"/>
          </w:r>
          <w:r w:rsidRPr="00391081">
            <w:rPr>
              <w:b/>
              <w:bCs/>
              <w:color w:val="FFFFFF"/>
              <w:sz w:val="20"/>
            </w:rPr>
            <w:instrText xml:space="preserve"> PAGE </w:instrText>
          </w:r>
          <w:r w:rsidRPr="00391081">
            <w:rPr>
              <w:b/>
              <w:bCs/>
              <w:color w:val="FFFFFF"/>
              <w:sz w:val="20"/>
            </w:rPr>
            <w:fldChar w:fldCharType="separate"/>
          </w:r>
          <w:r w:rsidR="00CF3019">
            <w:rPr>
              <w:b/>
              <w:bCs/>
              <w:noProof/>
              <w:color w:val="FFFFFF"/>
              <w:sz w:val="20"/>
            </w:rPr>
            <w:t>2</w:t>
          </w:r>
          <w:r w:rsidRPr="00391081">
            <w:rPr>
              <w:b/>
              <w:bCs/>
              <w:color w:val="FFFFFF"/>
              <w:sz w:val="20"/>
            </w:rPr>
            <w:fldChar w:fldCharType="end"/>
          </w:r>
          <w:r w:rsidRPr="00391081">
            <w:rPr>
              <w:b/>
              <w:color w:val="FFFFFF"/>
              <w:sz w:val="20"/>
            </w:rPr>
            <w:t xml:space="preserve"> of </w:t>
          </w:r>
          <w:r w:rsidRPr="00391081">
            <w:rPr>
              <w:b/>
              <w:bCs/>
              <w:color w:val="FFFFFF"/>
              <w:sz w:val="20"/>
            </w:rPr>
            <w:fldChar w:fldCharType="begin"/>
          </w:r>
          <w:r w:rsidRPr="00391081">
            <w:rPr>
              <w:b/>
              <w:bCs/>
              <w:color w:val="FFFFFF"/>
              <w:sz w:val="20"/>
            </w:rPr>
            <w:instrText xml:space="preserve"> NUMPAGES  </w:instrText>
          </w:r>
          <w:r w:rsidRPr="00391081">
            <w:rPr>
              <w:b/>
              <w:bCs/>
              <w:color w:val="FFFFFF"/>
              <w:sz w:val="20"/>
            </w:rPr>
            <w:fldChar w:fldCharType="separate"/>
          </w:r>
          <w:r w:rsidR="00FD266C">
            <w:rPr>
              <w:b/>
              <w:bCs/>
              <w:noProof/>
              <w:color w:val="FFFFFF"/>
              <w:sz w:val="20"/>
            </w:rPr>
            <w:t>1</w:t>
          </w:r>
          <w:r w:rsidRPr="00391081">
            <w:rPr>
              <w:b/>
              <w:bCs/>
              <w:color w:val="FFFFFF"/>
              <w:sz w:val="20"/>
            </w:rPr>
            <w:fldChar w:fldCharType="end"/>
          </w:r>
        </w:p>
      </w:tc>
    </w:tr>
  </w:tbl>
  <w:p w14:paraId="68C92540" w14:textId="77777777" w:rsidR="00391081" w:rsidRPr="00391081" w:rsidRDefault="00391081">
    <w:pPr>
      <w:pStyle w:val="Foo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1" w:type="pct"/>
      <w:tblInd w:w="-5" w:type="dxa"/>
      <w:tblBorders>
        <w:top w:val="single" w:sz="4" w:space="0" w:color="auto"/>
        <w:left w:val="single" w:sz="4" w:space="0" w:color="auto"/>
        <w:bottom w:val="single" w:sz="4" w:space="0" w:color="auto"/>
        <w:right w:val="single" w:sz="4" w:space="0" w:color="auto"/>
      </w:tblBorders>
      <w:shd w:val="clear" w:color="auto" w:fill="0070C0"/>
      <w:tblCellMar>
        <w:left w:w="115" w:type="dxa"/>
        <w:right w:w="115" w:type="dxa"/>
      </w:tblCellMar>
      <w:tblLook w:val="04A0" w:firstRow="1" w:lastRow="0" w:firstColumn="1" w:lastColumn="0" w:noHBand="0" w:noVBand="1"/>
    </w:tblPr>
    <w:tblGrid>
      <w:gridCol w:w="5028"/>
      <w:gridCol w:w="4044"/>
    </w:tblGrid>
    <w:tr w:rsidR="00555143" w:rsidRPr="00555143" w14:paraId="7ADD58A1" w14:textId="77777777" w:rsidTr="00737C3D">
      <w:tc>
        <w:tcPr>
          <w:tcW w:w="2771" w:type="pct"/>
          <w:tcBorders>
            <w:top w:val="single" w:sz="4" w:space="0" w:color="auto"/>
            <w:left w:val="single" w:sz="4" w:space="0" w:color="auto"/>
            <w:bottom w:val="single" w:sz="4" w:space="0" w:color="auto"/>
            <w:right w:val="nil"/>
          </w:tcBorders>
          <w:shd w:val="clear" w:color="auto" w:fill="FCEB00"/>
          <w:vAlign w:val="center"/>
          <w:hideMark/>
        </w:tcPr>
        <w:p w14:paraId="75D0AF2C" w14:textId="340BFCBB" w:rsidR="00555143" w:rsidRPr="00737C3D" w:rsidRDefault="00EF1327" w:rsidP="00555143">
          <w:pPr>
            <w:tabs>
              <w:tab w:val="center" w:pos="4513"/>
              <w:tab w:val="right" w:pos="9026"/>
            </w:tabs>
            <w:spacing w:before="80" w:after="80"/>
            <w:jc w:val="both"/>
            <w:rPr>
              <w:b/>
              <w:caps/>
              <w:sz w:val="20"/>
            </w:rPr>
          </w:pPr>
          <w:r w:rsidRPr="00737C3D">
            <w:rPr>
              <w:b/>
              <w:sz w:val="20"/>
            </w:rPr>
            <w:t>Policies</w:t>
          </w:r>
          <w:r w:rsidR="0015458D">
            <w:rPr>
              <w:b/>
              <w:sz w:val="20"/>
            </w:rPr>
            <w:t xml:space="preserve"> – POT/01</w:t>
          </w:r>
        </w:p>
      </w:tc>
      <w:tc>
        <w:tcPr>
          <w:tcW w:w="2229" w:type="pct"/>
          <w:tcBorders>
            <w:top w:val="single" w:sz="4" w:space="0" w:color="auto"/>
            <w:left w:val="nil"/>
            <w:bottom w:val="single" w:sz="4" w:space="0" w:color="auto"/>
            <w:right w:val="single" w:sz="4" w:space="0" w:color="auto"/>
          </w:tcBorders>
          <w:shd w:val="clear" w:color="auto" w:fill="FCEB00"/>
          <w:vAlign w:val="center"/>
          <w:hideMark/>
        </w:tcPr>
        <w:p w14:paraId="61DD1E39" w14:textId="1B3809A7" w:rsidR="00555143" w:rsidRPr="00737C3D" w:rsidRDefault="00555143" w:rsidP="00555143">
          <w:pPr>
            <w:tabs>
              <w:tab w:val="center" w:pos="4513"/>
              <w:tab w:val="right" w:pos="9026"/>
            </w:tabs>
            <w:rPr>
              <w:b/>
              <w:sz w:val="20"/>
              <w:szCs w:val="24"/>
            </w:rPr>
          </w:pPr>
          <w:r w:rsidRPr="00737C3D">
            <w:rPr>
              <w:b/>
              <w:sz w:val="20"/>
            </w:rPr>
            <w:t xml:space="preserve">                                                 Page </w:t>
          </w:r>
          <w:r w:rsidRPr="00737C3D">
            <w:rPr>
              <w:b/>
              <w:bCs/>
              <w:sz w:val="20"/>
            </w:rPr>
            <w:fldChar w:fldCharType="begin"/>
          </w:r>
          <w:r w:rsidRPr="00737C3D">
            <w:rPr>
              <w:b/>
              <w:bCs/>
              <w:sz w:val="20"/>
            </w:rPr>
            <w:instrText xml:space="preserve"> PAGE </w:instrText>
          </w:r>
          <w:r w:rsidRPr="00737C3D">
            <w:rPr>
              <w:b/>
              <w:bCs/>
              <w:sz w:val="20"/>
            </w:rPr>
            <w:fldChar w:fldCharType="separate"/>
          </w:r>
          <w:r w:rsidR="0015458D">
            <w:rPr>
              <w:b/>
              <w:bCs/>
              <w:noProof/>
              <w:sz w:val="20"/>
            </w:rPr>
            <w:t>1</w:t>
          </w:r>
          <w:r w:rsidRPr="00737C3D">
            <w:rPr>
              <w:b/>
              <w:bCs/>
              <w:sz w:val="20"/>
            </w:rPr>
            <w:fldChar w:fldCharType="end"/>
          </w:r>
          <w:r w:rsidRPr="00737C3D">
            <w:rPr>
              <w:b/>
              <w:sz w:val="20"/>
            </w:rPr>
            <w:t xml:space="preserve"> of </w:t>
          </w:r>
          <w:r w:rsidRPr="00737C3D">
            <w:rPr>
              <w:b/>
              <w:bCs/>
              <w:sz w:val="20"/>
            </w:rPr>
            <w:fldChar w:fldCharType="begin"/>
          </w:r>
          <w:r w:rsidRPr="00737C3D">
            <w:rPr>
              <w:b/>
              <w:bCs/>
              <w:sz w:val="20"/>
            </w:rPr>
            <w:instrText xml:space="preserve"> NUMPAGES  </w:instrText>
          </w:r>
          <w:r w:rsidRPr="00737C3D">
            <w:rPr>
              <w:b/>
              <w:bCs/>
              <w:sz w:val="20"/>
            </w:rPr>
            <w:fldChar w:fldCharType="separate"/>
          </w:r>
          <w:r w:rsidR="0015458D">
            <w:rPr>
              <w:b/>
              <w:bCs/>
              <w:noProof/>
              <w:sz w:val="20"/>
            </w:rPr>
            <w:t>1</w:t>
          </w:r>
          <w:r w:rsidRPr="00737C3D">
            <w:rPr>
              <w:b/>
              <w:bCs/>
              <w:sz w:val="20"/>
            </w:rPr>
            <w:fldChar w:fldCharType="end"/>
          </w:r>
        </w:p>
      </w:tc>
    </w:tr>
  </w:tbl>
  <w:p w14:paraId="189E1638" w14:textId="77777777" w:rsidR="00555143" w:rsidRDefault="00555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2D9E3" w14:textId="77777777" w:rsidR="00723D80" w:rsidRDefault="00723D80" w:rsidP="00911E26">
      <w:r>
        <w:separator/>
      </w:r>
    </w:p>
  </w:footnote>
  <w:footnote w:type="continuationSeparator" w:id="0">
    <w:p w14:paraId="603E5309" w14:textId="77777777" w:rsidR="00723D80" w:rsidRDefault="00723D80" w:rsidP="00911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D4015" w14:textId="6C79E5F2" w:rsidR="00D62F50" w:rsidRDefault="00737C3D">
    <w:pPr>
      <w:pStyle w:val="Header"/>
    </w:pPr>
    <w:r>
      <w:rPr>
        <w:noProof/>
        <w:lang w:eastAsia="en-GB"/>
      </w:rPr>
      <w:drawing>
        <wp:anchor distT="0" distB="0" distL="114300" distR="114300" simplePos="0" relativeHeight="251658240" behindDoc="1" locked="0" layoutInCell="1" allowOverlap="1" wp14:anchorId="1B775E44" wp14:editId="563F89E0">
          <wp:simplePos x="0" y="0"/>
          <wp:positionH relativeFrom="column">
            <wp:posOffset>4827905</wp:posOffset>
          </wp:positionH>
          <wp:positionV relativeFrom="paragraph">
            <wp:posOffset>-161925</wp:posOffset>
          </wp:positionV>
          <wp:extent cx="925200" cy="597600"/>
          <wp:effectExtent l="0" t="0" r="8255" b="0"/>
          <wp:wrapTight wrapText="bothSides">
            <wp:wrapPolygon edited="0">
              <wp:start x="0" y="0"/>
              <wp:lineTo x="0" y="20659"/>
              <wp:lineTo x="21348" y="20659"/>
              <wp:lineTo x="2134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200" cy="597600"/>
                  </a:xfrm>
                  <a:prstGeom prst="rect">
                    <a:avLst/>
                  </a:prstGeom>
                </pic:spPr>
              </pic:pic>
            </a:graphicData>
          </a:graphic>
          <wp14:sizeRelH relativeFrom="page">
            <wp14:pctWidth>0</wp14:pctWidth>
          </wp14:sizeRelH>
          <wp14:sizeRelV relativeFrom="page">
            <wp14:pctHeight>0</wp14:pctHeight>
          </wp14:sizeRelV>
        </wp:anchor>
      </w:drawing>
    </w:r>
    <w:r w:rsidR="00374AF4">
      <w:rPr>
        <w:b/>
        <w:noProof/>
        <w:sz w:val="32"/>
        <w:szCs w:val="32"/>
      </w:rPr>
      <w:t>Slavery &amp; Human Trafficking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2CF"/>
    <w:multiLevelType w:val="hybridMultilevel"/>
    <w:tmpl w:val="167CF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038E0"/>
    <w:multiLevelType w:val="hybridMultilevel"/>
    <w:tmpl w:val="4656B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B1799"/>
    <w:multiLevelType w:val="hybridMultilevel"/>
    <w:tmpl w:val="0288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0326"/>
    <w:multiLevelType w:val="hybridMultilevel"/>
    <w:tmpl w:val="EA7C5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B4EB9"/>
    <w:multiLevelType w:val="hybridMultilevel"/>
    <w:tmpl w:val="AE2A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967BF"/>
    <w:multiLevelType w:val="hybridMultilevel"/>
    <w:tmpl w:val="D32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13A71"/>
    <w:multiLevelType w:val="hybridMultilevel"/>
    <w:tmpl w:val="F5601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D10DE"/>
    <w:multiLevelType w:val="hybridMultilevel"/>
    <w:tmpl w:val="32D6AED8"/>
    <w:lvl w:ilvl="0" w:tplc="0FDA662A">
      <w:start w:val="1"/>
      <w:numFmt w:val="bullet"/>
      <w:lvlText w:val=""/>
      <w:lvlJc w:val="left"/>
      <w:pPr>
        <w:tabs>
          <w:tab w:val="num" w:pos="709"/>
        </w:tabs>
        <w:ind w:left="709" w:hanging="360"/>
      </w:pPr>
      <w:rPr>
        <w:rFonts w:ascii="Symbol" w:hAnsi="Symbol" w:hint="default"/>
        <w:color w:val="auto"/>
        <w:sz w:val="22"/>
        <w:szCs w:val="22"/>
      </w:rPr>
    </w:lvl>
    <w:lvl w:ilvl="1" w:tplc="04090003" w:tentative="1">
      <w:start w:val="1"/>
      <w:numFmt w:val="bullet"/>
      <w:lvlText w:val="o"/>
      <w:lvlJc w:val="left"/>
      <w:pPr>
        <w:tabs>
          <w:tab w:val="num" w:pos="1429"/>
        </w:tabs>
        <w:ind w:left="1429" w:hanging="360"/>
      </w:pPr>
      <w:rPr>
        <w:rFonts w:ascii="Courier New" w:hAnsi="Courier New" w:cs="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cs="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cs="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8" w15:restartNumberingAfterBreak="0">
    <w:nsid w:val="698725B1"/>
    <w:multiLevelType w:val="hybridMultilevel"/>
    <w:tmpl w:val="6DC48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61482"/>
    <w:multiLevelType w:val="hybridMultilevel"/>
    <w:tmpl w:val="D5EC5B62"/>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8"/>
  </w:num>
  <w:num w:numId="5">
    <w:abstractNumId w:val="1"/>
  </w:num>
  <w:num w:numId="6">
    <w:abstractNumId w:val="3"/>
  </w:num>
  <w:num w:numId="7">
    <w:abstractNumId w:val="0"/>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26"/>
    <w:rsid w:val="000778C8"/>
    <w:rsid w:val="0015458D"/>
    <w:rsid w:val="00203A55"/>
    <w:rsid w:val="0022552F"/>
    <w:rsid w:val="0024066C"/>
    <w:rsid w:val="002D713E"/>
    <w:rsid w:val="00364B53"/>
    <w:rsid w:val="00374AF4"/>
    <w:rsid w:val="00391081"/>
    <w:rsid w:val="00397018"/>
    <w:rsid w:val="004E6200"/>
    <w:rsid w:val="00555143"/>
    <w:rsid w:val="005A380F"/>
    <w:rsid w:val="006B52D2"/>
    <w:rsid w:val="006D29E6"/>
    <w:rsid w:val="006F4085"/>
    <w:rsid w:val="006F5E01"/>
    <w:rsid w:val="00723D80"/>
    <w:rsid w:val="007349AB"/>
    <w:rsid w:val="00737C3D"/>
    <w:rsid w:val="007652DB"/>
    <w:rsid w:val="00795D36"/>
    <w:rsid w:val="00806883"/>
    <w:rsid w:val="00855B7F"/>
    <w:rsid w:val="008D4BC8"/>
    <w:rsid w:val="00911E26"/>
    <w:rsid w:val="00AC686E"/>
    <w:rsid w:val="00BF7678"/>
    <w:rsid w:val="00CF3019"/>
    <w:rsid w:val="00D62F50"/>
    <w:rsid w:val="00D63518"/>
    <w:rsid w:val="00D83B04"/>
    <w:rsid w:val="00D928F5"/>
    <w:rsid w:val="00E902EE"/>
    <w:rsid w:val="00EF1327"/>
    <w:rsid w:val="00F56500"/>
    <w:rsid w:val="00FD2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80240"/>
  <w15:chartTrackingRefBased/>
  <w15:docId w15:val="{0CCF7F70-AB2C-47C4-B58C-E30C9076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C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E26"/>
    <w:pPr>
      <w:spacing w:after="0" w:line="240" w:lineRule="auto"/>
    </w:pPr>
  </w:style>
  <w:style w:type="paragraph" w:styleId="Header">
    <w:name w:val="header"/>
    <w:basedOn w:val="Normal"/>
    <w:link w:val="HeaderChar"/>
    <w:uiPriority w:val="99"/>
    <w:unhideWhenUsed/>
    <w:rsid w:val="00911E26"/>
    <w:pPr>
      <w:tabs>
        <w:tab w:val="center" w:pos="4513"/>
        <w:tab w:val="right" w:pos="9026"/>
      </w:tabs>
    </w:pPr>
  </w:style>
  <w:style w:type="character" w:customStyle="1" w:styleId="HeaderChar">
    <w:name w:val="Header Char"/>
    <w:basedOn w:val="DefaultParagraphFont"/>
    <w:link w:val="Header"/>
    <w:uiPriority w:val="99"/>
    <w:rsid w:val="00911E26"/>
  </w:style>
  <w:style w:type="paragraph" w:styleId="Footer">
    <w:name w:val="footer"/>
    <w:basedOn w:val="Normal"/>
    <w:link w:val="FooterChar"/>
    <w:uiPriority w:val="99"/>
    <w:unhideWhenUsed/>
    <w:rsid w:val="00911E26"/>
    <w:pPr>
      <w:tabs>
        <w:tab w:val="center" w:pos="4513"/>
        <w:tab w:val="right" w:pos="9026"/>
      </w:tabs>
    </w:pPr>
  </w:style>
  <w:style w:type="character" w:customStyle="1" w:styleId="FooterChar">
    <w:name w:val="Footer Char"/>
    <w:basedOn w:val="DefaultParagraphFont"/>
    <w:link w:val="Footer"/>
    <w:uiPriority w:val="99"/>
    <w:rsid w:val="00911E26"/>
  </w:style>
  <w:style w:type="paragraph" w:styleId="BodyText">
    <w:name w:val="Body Text"/>
    <w:basedOn w:val="Normal"/>
    <w:link w:val="BodyTextChar"/>
    <w:uiPriority w:val="99"/>
    <w:semiHidden/>
    <w:unhideWhenUsed/>
    <w:rsid w:val="006F5E01"/>
    <w:pPr>
      <w:spacing w:after="120"/>
    </w:pPr>
  </w:style>
  <w:style w:type="character" w:customStyle="1" w:styleId="BodyTextChar">
    <w:name w:val="Body Text Char"/>
    <w:basedOn w:val="DefaultParagraphFont"/>
    <w:link w:val="BodyText"/>
    <w:uiPriority w:val="99"/>
    <w:semiHidden/>
    <w:rsid w:val="006F5E01"/>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795D36"/>
    <w:pPr>
      <w:spacing w:after="120" w:line="480" w:lineRule="auto"/>
    </w:pPr>
  </w:style>
  <w:style w:type="character" w:customStyle="1" w:styleId="BodyText2Char">
    <w:name w:val="Body Text 2 Char"/>
    <w:basedOn w:val="DefaultParagraphFont"/>
    <w:link w:val="BodyText2"/>
    <w:uiPriority w:val="99"/>
    <w:semiHidden/>
    <w:rsid w:val="00795D36"/>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06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883"/>
    <w:rPr>
      <w:rFonts w:ascii="Segoe UI" w:eastAsia="Times New Roman" w:hAnsi="Segoe UI" w:cs="Segoe UI"/>
      <w:sz w:val="18"/>
      <w:szCs w:val="18"/>
    </w:rPr>
  </w:style>
  <w:style w:type="paragraph" w:styleId="PlainText">
    <w:name w:val="Plain Text"/>
    <w:basedOn w:val="Normal"/>
    <w:link w:val="PlainTextChar"/>
    <w:rsid w:val="000778C8"/>
    <w:rPr>
      <w:rFonts w:ascii="Courier New" w:hAnsi="Courier New"/>
      <w:sz w:val="20"/>
      <w:lang w:val="en-US"/>
    </w:rPr>
  </w:style>
  <w:style w:type="character" w:customStyle="1" w:styleId="PlainTextChar">
    <w:name w:val="Plain Text Char"/>
    <w:basedOn w:val="DefaultParagraphFont"/>
    <w:link w:val="PlainText"/>
    <w:rsid w:val="000778C8"/>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Atling</dc:creator>
  <cp:keywords/>
  <dc:description/>
  <cp:lastModifiedBy>steve steve</cp:lastModifiedBy>
  <cp:revision>19</cp:revision>
  <cp:lastPrinted>2019-04-15T11:04:00Z</cp:lastPrinted>
  <dcterms:created xsi:type="dcterms:W3CDTF">2017-06-02T14:28:00Z</dcterms:created>
  <dcterms:modified xsi:type="dcterms:W3CDTF">2020-03-12T12:55:00Z</dcterms:modified>
</cp:coreProperties>
</file>